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F267" w14:textId="77777777" w:rsidR="00A45910" w:rsidRPr="002E0EAD" w:rsidRDefault="00A45910" w:rsidP="00A45910">
      <w:pPr>
        <w:pStyle w:val="Zhlav"/>
        <w:tabs>
          <w:tab w:val="clear" w:pos="4536"/>
          <w:tab w:val="clear" w:pos="9072"/>
        </w:tabs>
        <w:jc w:val="center"/>
      </w:pPr>
    </w:p>
    <w:p w14:paraId="0F4F3043" w14:textId="77777777" w:rsidR="00A45910" w:rsidRPr="005E5D68" w:rsidRDefault="00A45910" w:rsidP="00A45910">
      <w:pPr>
        <w:shd w:val="clear" w:color="auto" w:fill="FFFFFF"/>
        <w:spacing w:before="75" w:after="150" w:line="384" w:lineRule="auto"/>
        <w:jc w:val="center"/>
        <w:rPr>
          <w:rFonts w:ascii="Tahoma" w:eastAsia="Times New Roman" w:hAnsi="Tahoma" w:cs="Tahoma"/>
          <w:sz w:val="19"/>
          <w:szCs w:val="19"/>
          <w:lang w:eastAsia="cs-CZ"/>
        </w:rPr>
      </w:pPr>
      <w:r w:rsidRPr="00C41C5B">
        <w:rPr>
          <w:rFonts w:ascii="Tahoma" w:eastAsia="Times New Roman" w:hAnsi="Tahoma" w:cs="Tahoma"/>
          <w:i/>
          <w:iCs/>
          <w:noProof/>
          <w:sz w:val="19"/>
          <w:szCs w:val="19"/>
          <w:highlight w:val="yellow"/>
          <w:lang w:eastAsia="cs-CZ"/>
        </w:rPr>
        <w:drawing>
          <wp:inline distT="0" distB="0" distL="0" distR="0" wp14:anchorId="6BFB41D2" wp14:editId="2118FA12">
            <wp:extent cx="857250" cy="933450"/>
            <wp:effectExtent l="19050" t="0" r="0" b="0"/>
            <wp:docPr id="1" name="obrázek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86E81" w14:textId="714DB87C" w:rsidR="00953B50" w:rsidRPr="00C41C5B" w:rsidRDefault="004C29AC" w:rsidP="00C41C5B">
      <w:pPr>
        <w:jc w:val="center"/>
        <w:rPr>
          <w:b/>
          <w:bCs/>
          <w:sz w:val="28"/>
          <w:szCs w:val="28"/>
        </w:rPr>
      </w:pPr>
      <w:r w:rsidRPr="00C41C5B">
        <w:rPr>
          <w:b/>
          <w:bCs/>
          <w:sz w:val="28"/>
          <w:szCs w:val="28"/>
        </w:rPr>
        <w:t>Výroční zpráva podle zák. č.106/1999 Sb. za rok 2023</w:t>
      </w:r>
    </w:p>
    <w:p w14:paraId="0C131D48" w14:textId="77777777" w:rsidR="002832B1" w:rsidRDefault="002832B1"/>
    <w:p w14:paraId="279DFDEF" w14:textId="50BA4743" w:rsidR="002832B1" w:rsidRPr="00C41C5B" w:rsidRDefault="002832B1" w:rsidP="00D670DF">
      <w:pPr>
        <w:jc w:val="center"/>
        <w:rPr>
          <w:b/>
          <w:bCs/>
          <w:sz w:val="28"/>
          <w:szCs w:val="28"/>
        </w:rPr>
      </w:pPr>
      <w:r w:rsidRPr="00C41C5B">
        <w:rPr>
          <w:b/>
          <w:bCs/>
          <w:sz w:val="28"/>
          <w:szCs w:val="28"/>
        </w:rPr>
        <w:t xml:space="preserve">Výroční zpráva o činnosti v oblasti poskytování informací podle zákona č.106/1999 </w:t>
      </w:r>
      <w:proofErr w:type="gramStart"/>
      <w:r w:rsidRPr="00C41C5B">
        <w:rPr>
          <w:b/>
          <w:bCs/>
          <w:sz w:val="28"/>
          <w:szCs w:val="28"/>
        </w:rPr>
        <w:t>Sb. ,</w:t>
      </w:r>
      <w:proofErr w:type="gramEnd"/>
      <w:r w:rsidRPr="00C41C5B">
        <w:rPr>
          <w:b/>
          <w:bCs/>
          <w:sz w:val="28"/>
          <w:szCs w:val="28"/>
        </w:rPr>
        <w:t xml:space="preserve"> o svobodném přístupu k informacím, ve znění pozdějších předpisů, za rok 2023.</w:t>
      </w:r>
    </w:p>
    <w:p w14:paraId="3CC36889" w14:textId="5457243A" w:rsidR="002832B1" w:rsidRDefault="002832B1">
      <w:r>
        <w:t>V souladu s ustanovením § 18 zákona č.106/1999 sb. o svobodném přístupu k informacím, ve znění pozdějších předpisů</w:t>
      </w:r>
      <w:r w:rsidR="00C41C5B">
        <w:t xml:space="preserve"> </w:t>
      </w:r>
      <w:r>
        <w:t xml:space="preserve">(dále </w:t>
      </w:r>
      <w:proofErr w:type="gramStart"/>
      <w:r>
        <w:t>je</w:t>
      </w:r>
      <w:r w:rsidR="009D5CD4">
        <w:t>n</w:t>
      </w:r>
      <w:r>
        <w:t xml:space="preserve"> ,,zákon</w:t>
      </w:r>
      <w:proofErr w:type="gramEnd"/>
      <w:r>
        <w:t xml:space="preserve"> o svobodném přístupu k informacím“),zveřejňuje obec Sázavka následující údaje:</w:t>
      </w:r>
    </w:p>
    <w:p w14:paraId="6FB45683" w14:textId="112A438A" w:rsidR="002832B1" w:rsidRDefault="002832B1" w:rsidP="002832B1">
      <w:pPr>
        <w:pStyle w:val="Odstavecseseznamem"/>
        <w:numPr>
          <w:ilvl w:val="0"/>
          <w:numId w:val="1"/>
        </w:numPr>
      </w:pPr>
      <w:r>
        <w:t>V roce 2023 nebyl</w:t>
      </w:r>
      <w:r w:rsidR="009D5CD4">
        <w:t>a</w:t>
      </w:r>
      <w:r>
        <w:t xml:space="preserve"> podána žádná žádost o informace ve smyslu zákona o svobodném přístupu k informacím prostřednictví elektronické pošty.</w:t>
      </w:r>
      <w:r w:rsidR="00903DC9">
        <w:t xml:space="preserve"> </w:t>
      </w:r>
      <w:proofErr w:type="gramStart"/>
      <w:r w:rsidR="00903DC9">
        <w:t>D</w:t>
      </w:r>
      <w:r>
        <w:t>alší</w:t>
      </w:r>
      <w:proofErr w:type="gramEnd"/>
      <w:r>
        <w:t xml:space="preserve"> žádosti byly podávány telefonicky nebo ústně a byly zodpovězeny </w:t>
      </w:r>
      <w:r w:rsidR="00903DC9">
        <w:t>příslušnými zaměstnanci obce Sázavka ,zařazenými do Obecního úřadu Sázavka na místě.</w:t>
      </w:r>
    </w:p>
    <w:p w14:paraId="07C15630" w14:textId="48D33026" w:rsidR="00903DC9" w:rsidRDefault="00903DC9" w:rsidP="002832B1">
      <w:pPr>
        <w:pStyle w:val="Odstavecseseznamem"/>
        <w:numPr>
          <w:ilvl w:val="0"/>
          <w:numId w:val="1"/>
        </w:numPr>
      </w:pPr>
      <w:r>
        <w:t xml:space="preserve"> V roce 2023 nebyl</w:t>
      </w:r>
      <w:r w:rsidR="0021246D">
        <w:t>a</w:t>
      </w:r>
      <w:r>
        <w:t xml:space="preserve"> podána odvolání proti rozhodnutí o odmítnutí žádosti o informaci ve smyslu zákona o svobodném přístupu k informacím.</w:t>
      </w:r>
    </w:p>
    <w:p w14:paraId="03EF0A44" w14:textId="5B23CCA0" w:rsidR="00903DC9" w:rsidRDefault="00903DC9" w:rsidP="002832B1">
      <w:pPr>
        <w:pStyle w:val="Odstavecseseznamem"/>
        <w:numPr>
          <w:ilvl w:val="0"/>
          <w:numId w:val="1"/>
        </w:numPr>
      </w:pPr>
      <w:r>
        <w:t>Žádný případ nebyl řešen soudem ve věci přezkoumání zákonnosti rozhodnutí povinného subjektu o odmítnutí žádosti o poskytnutí informace.</w:t>
      </w:r>
    </w:p>
    <w:p w14:paraId="244DAFA6" w14:textId="7C6AAF5E" w:rsidR="00903DC9" w:rsidRDefault="00903DC9" w:rsidP="002832B1">
      <w:pPr>
        <w:pStyle w:val="Odstavecseseznamem"/>
        <w:numPr>
          <w:ilvl w:val="0"/>
          <w:numId w:val="1"/>
        </w:numPr>
      </w:pPr>
      <w:r>
        <w:t>V roce 2023 nebyla poskytnuta žádná výhradní licence ve smyslu zákona o svobodném přístupu k informacím.</w:t>
      </w:r>
    </w:p>
    <w:p w14:paraId="7B45E95F" w14:textId="4EEE967C" w:rsidR="00903DC9" w:rsidRDefault="00903DC9" w:rsidP="002832B1">
      <w:pPr>
        <w:pStyle w:val="Odstavecseseznamem"/>
        <w:numPr>
          <w:ilvl w:val="0"/>
          <w:numId w:val="1"/>
        </w:numPr>
      </w:pPr>
      <w:r>
        <w:t>V roce 2023 nebyla podána stížnost podle zákona o svobodném přístupu k informacím na postup obce při vyřizování žádosti o informace.</w:t>
      </w:r>
    </w:p>
    <w:p w14:paraId="27365B31" w14:textId="4CF9A767" w:rsidR="00903DC9" w:rsidRDefault="00903DC9" w:rsidP="002832B1">
      <w:pPr>
        <w:pStyle w:val="Odstavecseseznamem"/>
        <w:numPr>
          <w:ilvl w:val="0"/>
          <w:numId w:val="1"/>
        </w:numPr>
      </w:pPr>
      <w:r>
        <w:t xml:space="preserve">Další informace vztahující se k uplatňování zákona o svobodném přístupu k informacím je možné získat na internetových stránkách Obce Sázavka </w:t>
      </w:r>
      <w:r w:rsidRPr="00D670DF">
        <w:rPr>
          <w:color w:val="FF0000"/>
        </w:rPr>
        <w:t xml:space="preserve">http://www.obecsazavka.cz </w:t>
      </w:r>
      <w:r>
        <w:t>a na její úřední desce.</w:t>
      </w:r>
    </w:p>
    <w:p w14:paraId="3175888E" w14:textId="77777777" w:rsidR="003F7A89" w:rsidRDefault="003F7A89" w:rsidP="003F7A89"/>
    <w:p w14:paraId="0580E0F5" w14:textId="77777777" w:rsidR="003F7A89" w:rsidRDefault="003F7A89" w:rsidP="003F7A89"/>
    <w:p w14:paraId="47629885" w14:textId="4B9EEAFC" w:rsidR="00903DC9" w:rsidRDefault="003F7A89" w:rsidP="00903DC9">
      <w:pPr>
        <w:ind w:left="360"/>
      </w:pPr>
      <w:r>
        <w:t xml:space="preserve">V Sázavce dne 5.1.2024                                                                 Josef </w:t>
      </w:r>
      <w:proofErr w:type="spellStart"/>
      <w:proofErr w:type="gramStart"/>
      <w:r>
        <w:t>Bárta</w:t>
      </w:r>
      <w:r w:rsidR="008002BE">
        <w:t>,</w:t>
      </w:r>
      <w:r>
        <w:t>starosta</w:t>
      </w:r>
      <w:proofErr w:type="spellEnd"/>
      <w:proofErr w:type="gramEnd"/>
      <w:r>
        <w:t xml:space="preserve"> obce</w:t>
      </w:r>
      <w:r w:rsidR="00903DC9">
        <w:t xml:space="preserve"> </w:t>
      </w:r>
    </w:p>
    <w:sectPr w:rsidR="00903DC9" w:rsidSect="0040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06374"/>
    <w:multiLevelType w:val="hybridMultilevel"/>
    <w:tmpl w:val="A36CD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2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8"/>
    <w:rsid w:val="00075686"/>
    <w:rsid w:val="0021246D"/>
    <w:rsid w:val="002832B1"/>
    <w:rsid w:val="003F7A89"/>
    <w:rsid w:val="004062C7"/>
    <w:rsid w:val="004C29AC"/>
    <w:rsid w:val="005E5D68"/>
    <w:rsid w:val="008002BE"/>
    <w:rsid w:val="00903DC9"/>
    <w:rsid w:val="00953B50"/>
    <w:rsid w:val="009D5CD4"/>
    <w:rsid w:val="00A45910"/>
    <w:rsid w:val="00C419B2"/>
    <w:rsid w:val="00C41C5B"/>
    <w:rsid w:val="00D670DF"/>
    <w:rsid w:val="00D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52DB"/>
  <w15:docId w15:val="{B86A5969-E6D2-44ED-AF16-94F474FD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4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459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912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10153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Sázavka</dc:creator>
  <cp:lastModifiedBy>Obec Sázavka</cp:lastModifiedBy>
  <cp:revision>9</cp:revision>
  <cp:lastPrinted>2015-09-14T12:41:00Z</cp:lastPrinted>
  <dcterms:created xsi:type="dcterms:W3CDTF">2024-04-15T13:36:00Z</dcterms:created>
  <dcterms:modified xsi:type="dcterms:W3CDTF">2024-04-15T14:00:00Z</dcterms:modified>
</cp:coreProperties>
</file>